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51CE9" w14:textId="77777777" w:rsidR="00A00AA6" w:rsidRDefault="00356B8F" w:rsidP="00456D98">
      <w:pPr>
        <w:pStyle w:val="WW-Domylnie"/>
        <w:tabs>
          <w:tab w:val="right" w:pos="7920"/>
        </w:tabs>
        <w:spacing w:after="200" w:line="276" w:lineRule="auto"/>
        <w:jc w:val="center"/>
        <w:rPr>
          <w:rFonts w:asciiTheme="majorHAnsi" w:hAnsiTheme="majorHAnsi" w:cs="Calibri Light"/>
          <w:b/>
          <w:sz w:val="28"/>
          <w:szCs w:val="22"/>
        </w:rPr>
      </w:pPr>
      <w:r w:rsidRPr="00356B8F">
        <w:rPr>
          <w:rFonts w:asciiTheme="majorHAnsi" w:hAnsiTheme="majorHAnsi" w:cs="Calibri Light"/>
          <w:b/>
          <w:sz w:val="28"/>
          <w:szCs w:val="22"/>
        </w:rPr>
        <w:t>INFORMACJA DOTYCZĄCA REKRUTACJI W ZWIĄZKU Z OCHRONĄ DANYCH OSOBOWYCH</w:t>
      </w:r>
    </w:p>
    <w:p w14:paraId="11230F5B" w14:textId="058614AB" w:rsidR="00456D98" w:rsidRPr="00F433E9" w:rsidRDefault="00456D98" w:rsidP="00456D98">
      <w:pPr>
        <w:pStyle w:val="WW-Domylnie"/>
        <w:tabs>
          <w:tab w:val="right" w:pos="7920"/>
        </w:tabs>
        <w:spacing w:after="200" w:line="276" w:lineRule="auto"/>
        <w:jc w:val="center"/>
        <w:rPr>
          <w:rFonts w:asciiTheme="majorHAnsi" w:hAnsiTheme="majorHAnsi" w:cs="Calibri Light"/>
          <w:iCs/>
          <w:color w:val="000000" w:themeColor="text1"/>
          <w:sz w:val="28"/>
          <w:szCs w:val="22"/>
        </w:rPr>
      </w:pPr>
      <w:r w:rsidRPr="00C24561">
        <w:rPr>
          <w:rFonts w:ascii="Calibri Light" w:hAnsi="Calibri Light" w:cs="Calibri Light"/>
          <w:sz w:val="22"/>
          <w:szCs w:val="22"/>
        </w:rPr>
        <w:t>Jeżeli podczas bieżącego procesu rekrutacji</w:t>
      </w:r>
      <w:r w:rsidR="00F433E9">
        <w:rPr>
          <w:rFonts w:ascii="Calibri Light" w:hAnsi="Calibri Light" w:cs="Calibri Light"/>
          <w:sz w:val="22"/>
          <w:szCs w:val="22"/>
        </w:rPr>
        <w:t xml:space="preserve"> kandydat wskaże więcej danych niż te, które wskazane są w art. </w:t>
      </w:r>
      <w:r w:rsidR="00F433E9" w:rsidRPr="006F6621">
        <w:rPr>
          <w:i/>
          <w:sz w:val="22"/>
          <w:szCs w:val="22"/>
          <w:lang w:eastAsia="en-US"/>
        </w:rPr>
        <w:t>22</w:t>
      </w:r>
      <w:r w:rsidR="00F433E9" w:rsidRPr="006F6621">
        <w:rPr>
          <w:i/>
          <w:sz w:val="22"/>
          <w:szCs w:val="22"/>
          <w:vertAlign w:val="superscript"/>
          <w:lang w:eastAsia="en-US"/>
        </w:rPr>
        <w:t xml:space="preserve">1 </w:t>
      </w:r>
      <w:r w:rsidR="00F433E9" w:rsidRPr="006F6621">
        <w:rPr>
          <w:i/>
          <w:sz w:val="22"/>
          <w:szCs w:val="22"/>
          <w:lang w:eastAsia="en-US"/>
        </w:rPr>
        <w:t xml:space="preserve">Kodeksu pracy oraz </w:t>
      </w:r>
      <w:r w:rsidR="000C7C93">
        <w:rPr>
          <w:i/>
          <w:sz w:val="22"/>
          <w:szCs w:val="22"/>
          <w:lang w:eastAsia="en-US"/>
        </w:rPr>
        <w:t xml:space="preserve">ustawy z dnia </w:t>
      </w:r>
      <w:r w:rsidR="000C7C93" w:rsidRPr="000C7C93">
        <w:rPr>
          <w:i/>
          <w:sz w:val="22"/>
          <w:szCs w:val="22"/>
          <w:lang w:eastAsia="en-US"/>
        </w:rPr>
        <w:t xml:space="preserve">ustawy z dnia 21 listopada 2008 r. o pracownikach samorządowych </w:t>
      </w:r>
      <w:r w:rsidR="00F433E9" w:rsidRPr="000C7C93">
        <w:rPr>
          <w:iCs/>
          <w:color w:val="000000" w:themeColor="text1"/>
          <w:sz w:val="22"/>
          <w:szCs w:val="22"/>
          <w:lang w:eastAsia="en-US"/>
        </w:rPr>
        <w:t>należy opatrzyć przesłane dokumenty klauzulą poniżej zgody:</w:t>
      </w:r>
      <w:r w:rsidR="00F433E9">
        <w:rPr>
          <w:iCs/>
          <w:color w:val="000000" w:themeColor="text1"/>
          <w:sz w:val="22"/>
          <w:szCs w:val="22"/>
          <w:lang w:eastAsia="en-US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630"/>
      </w:tblGrid>
      <w:tr w:rsidR="00356B8F" w14:paraId="67A8350E" w14:textId="77777777" w:rsidTr="00356B8F">
        <w:trPr>
          <w:trHeight w:val="959"/>
        </w:trPr>
        <w:tc>
          <w:tcPr>
            <w:tcW w:w="5000" w:type="pct"/>
            <w:vAlign w:val="center"/>
          </w:tcPr>
          <w:p w14:paraId="0910E184" w14:textId="2A77D73C" w:rsidR="00356B8F" w:rsidRPr="006F6621" w:rsidRDefault="00356B8F" w:rsidP="00356B8F">
            <w:pPr>
              <w:pStyle w:val="WW-Domylnie"/>
              <w:tabs>
                <w:tab w:val="right" w:pos="7920"/>
              </w:tabs>
              <w:spacing w:after="200" w:line="276" w:lineRule="auto"/>
              <w:jc w:val="center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6F6621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zgodnie z ustawą z dnia 10 maja 2018 roku o ochronie danych osobowych oraz zgodnie z Rozporządzeniem Parlamentu Europejskiego i Rady (UE) 2016/679 z dnia 27 kwietnia 2016 r. w sprawie ochrony osób fizycznych w związku z przetwarzaniem danych osobowych i w sprawie swobodnego przepływu takich danych oraz uchylenia dyrektywy 95/46/WE (RODO), wyrażam zgodę na przetwarzanie moich danych osobowych </w:t>
            </w:r>
            <w:r w:rsidR="006F6621" w:rsidRPr="006F6621">
              <w:rPr>
                <w:rFonts w:ascii="Calibri Light" w:hAnsi="Calibri Light" w:cs="Calibri Light"/>
                <w:i/>
                <w:sz w:val="22"/>
                <w:szCs w:val="22"/>
              </w:rPr>
              <w:t>i</w:t>
            </w:r>
            <w:r w:rsidR="006F6621" w:rsidRPr="006F6621">
              <w:rPr>
                <w:i/>
                <w:sz w:val="22"/>
                <w:szCs w:val="22"/>
              </w:rPr>
              <w:t xml:space="preserve">nnych niż te wskazane w art. </w:t>
            </w:r>
            <w:r w:rsidR="006F6621" w:rsidRPr="006F6621">
              <w:rPr>
                <w:i/>
                <w:sz w:val="22"/>
                <w:szCs w:val="22"/>
                <w:lang w:eastAsia="en-US"/>
              </w:rPr>
              <w:t>22</w:t>
            </w:r>
            <w:r w:rsidR="006F6621" w:rsidRPr="006F6621">
              <w:rPr>
                <w:i/>
                <w:sz w:val="22"/>
                <w:szCs w:val="22"/>
                <w:vertAlign w:val="superscript"/>
                <w:lang w:eastAsia="en-US"/>
              </w:rPr>
              <w:t xml:space="preserve">1 </w:t>
            </w:r>
            <w:r w:rsidR="006F6621" w:rsidRPr="006F6621">
              <w:rPr>
                <w:i/>
                <w:sz w:val="22"/>
                <w:szCs w:val="22"/>
                <w:lang w:eastAsia="en-US"/>
              </w:rPr>
              <w:t xml:space="preserve">Kodeksu pracy oraz </w:t>
            </w:r>
            <w:r w:rsidR="000C7C93">
              <w:rPr>
                <w:i/>
                <w:sz w:val="22"/>
                <w:szCs w:val="22"/>
                <w:lang w:eastAsia="en-US"/>
              </w:rPr>
              <w:t xml:space="preserve">ustawy z dnia 21 listopada 2008 r. o pracownikach samorządowych </w:t>
            </w:r>
            <w:r w:rsidRPr="006F6621">
              <w:rPr>
                <w:rFonts w:ascii="Calibri Light" w:hAnsi="Calibri Light" w:cs="Calibri Light"/>
                <w:i/>
                <w:sz w:val="22"/>
                <w:szCs w:val="22"/>
              </w:rPr>
              <w:t>dla potrzeb niezbędnych do realizacji procesu rekrutacji.</w:t>
            </w:r>
          </w:p>
        </w:tc>
      </w:tr>
    </w:tbl>
    <w:p w14:paraId="3B084B74" w14:textId="77777777" w:rsidR="00DE484A" w:rsidRPr="00356B8F" w:rsidRDefault="00DE484A" w:rsidP="00356B8F">
      <w:pPr>
        <w:pStyle w:val="WW-Domylnie"/>
        <w:tabs>
          <w:tab w:val="right" w:pos="7920"/>
        </w:tabs>
        <w:spacing w:after="200" w:line="276" w:lineRule="auto"/>
        <w:jc w:val="center"/>
        <w:rPr>
          <w:rFonts w:asciiTheme="majorHAnsi" w:hAnsiTheme="majorHAnsi" w:cs="Calibri Light"/>
          <w:sz w:val="22"/>
          <w:szCs w:val="22"/>
        </w:rPr>
      </w:pPr>
    </w:p>
    <w:p w14:paraId="48437429" w14:textId="5288D663" w:rsidR="00C24561" w:rsidRPr="00C24561" w:rsidRDefault="00C24561" w:rsidP="00C24561">
      <w:pPr>
        <w:pStyle w:val="WW-Domylnie"/>
        <w:tabs>
          <w:tab w:val="right" w:pos="7920"/>
        </w:tabs>
        <w:spacing w:after="200"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C24561">
        <w:rPr>
          <w:rFonts w:ascii="Calibri Light" w:hAnsi="Calibri Light" w:cs="Calibri Light"/>
          <w:sz w:val="22"/>
          <w:szCs w:val="22"/>
        </w:rPr>
        <w:t>Jeżeli podczas bieżącego procesu rekrutacji nie uda się wyłonić Państwa kandydatury, a zechcecie Państwo</w:t>
      </w:r>
      <w:r w:rsidR="000C7C93">
        <w:rPr>
          <w:rFonts w:ascii="Calibri Light" w:hAnsi="Calibri Light" w:cs="Calibri Light"/>
          <w:sz w:val="22"/>
          <w:szCs w:val="22"/>
        </w:rPr>
        <w:t>,</w:t>
      </w:r>
      <w:r w:rsidRPr="00C24561">
        <w:rPr>
          <w:rFonts w:ascii="Calibri Light" w:hAnsi="Calibri Light" w:cs="Calibri Light"/>
          <w:sz w:val="22"/>
          <w:szCs w:val="22"/>
        </w:rPr>
        <w:t xml:space="preserve"> aby w przyszłości Państwa CV było brane pod uwagę w kolejnych procesach rekrutacji przesłane dokumenty należy opatrzyć poniższą klauzulą zgody</w:t>
      </w:r>
    </w:p>
    <w:tbl>
      <w:tblPr>
        <w:tblStyle w:val="Tabela-Siatka"/>
        <w:tblpPr w:leftFromText="141" w:rightFromText="141" w:vertAnchor="text" w:horzAnchor="margin" w:tblpXSpec="center" w:tblpY="548"/>
        <w:tblW w:w="5000" w:type="pct"/>
        <w:tblLook w:val="04A0" w:firstRow="1" w:lastRow="0" w:firstColumn="1" w:lastColumn="0" w:noHBand="0" w:noVBand="1"/>
      </w:tblPr>
      <w:tblGrid>
        <w:gridCol w:w="8630"/>
      </w:tblGrid>
      <w:tr w:rsidR="00C24561" w:rsidRPr="00356B8F" w14:paraId="59D8C6E5" w14:textId="77777777" w:rsidTr="00D26B25">
        <w:trPr>
          <w:trHeight w:val="2183"/>
        </w:trPr>
        <w:tc>
          <w:tcPr>
            <w:tcW w:w="5000" w:type="pct"/>
            <w:vAlign w:val="center"/>
          </w:tcPr>
          <w:p w14:paraId="5ECC2C9F" w14:textId="77777777" w:rsidR="00C24561" w:rsidRPr="00356B8F" w:rsidRDefault="00C24561" w:rsidP="00AA25DF">
            <w:pPr>
              <w:pStyle w:val="WW-Domylnie"/>
              <w:tabs>
                <w:tab w:val="right" w:pos="7920"/>
              </w:tabs>
              <w:spacing w:after="200" w:line="276" w:lineRule="auto"/>
              <w:jc w:val="center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356B8F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zgodnie z ustawą z dnia 10 maja 2018 roku o ochronie danych osobowych oraz zgodnie z Rozporządzeniem Parlamentu Europejskiego i Rady (UE) 2016/679 z dnia 27 kwietnia 2016 r. w sprawie ochrony osób fizycznych w związku z przetwarzaniem danych osobowych i w sprawie swobodnego przepływu takich danych oraz uchylenia dyrektywy 95/46/WE (RODO), wyrażam zgodę </w:t>
            </w:r>
            <w:r>
              <w:rPr>
                <w:rFonts w:ascii="Calibri Light" w:hAnsi="Calibri Light" w:cs="Calibri Light"/>
                <w:i/>
                <w:sz w:val="22"/>
                <w:szCs w:val="22"/>
              </w:rPr>
              <w:t>n</w:t>
            </w:r>
            <w:r w:rsidR="00AA25DF">
              <w:rPr>
                <w:rFonts w:ascii="Calibri Light" w:hAnsi="Calibri Light" w:cs="Calibri Light"/>
                <w:i/>
                <w:sz w:val="22"/>
                <w:szCs w:val="22"/>
              </w:rPr>
              <w:t>a</w:t>
            </w:r>
            <w:r w:rsidR="00AA25DF" w:rsidRPr="00356B8F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przetwarzanie moich danych osobowych dla potrzeb niezbędnych do realizacji procesu </w:t>
            </w:r>
            <w:r w:rsidR="00AA25DF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przyszłej </w:t>
            </w:r>
            <w:r w:rsidR="00AA25DF" w:rsidRPr="00356B8F">
              <w:rPr>
                <w:rFonts w:ascii="Calibri Light" w:hAnsi="Calibri Light" w:cs="Calibri Light"/>
                <w:i/>
                <w:sz w:val="22"/>
                <w:szCs w:val="22"/>
              </w:rPr>
              <w:t>rekrutacji</w:t>
            </w:r>
            <w:r w:rsidR="00AA25DF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oraz </w:t>
            </w:r>
            <w:r>
              <w:rPr>
                <w:rFonts w:ascii="Calibri Light" w:hAnsi="Calibri Light" w:cs="Calibri Light"/>
                <w:i/>
                <w:sz w:val="22"/>
                <w:szCs w:val="22"/>
              </w:rPr>
              <w:t>przetrzymywani</w:t>
            </w:r>
            <w:r w:rsidR="00AA25DF">
              <w:rPr>
                <w:rFonts w:ascii="Calibri Light" w:hAnsi="Calibri Light" w:cs="Calibri Light"/>
                <w:i/>
                <w:sz w:val="22"/>
                <w:szCs w:val="22"/>
              </w:rPr>
              <w:t>a</w:t>
            </w:r>
            <w:r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moich dokumentów dotyczących rekrutacji przez Administratora do wykorzystania w przyszłości</w:t>
            </w:r>
            <w:r w:rsidR="00003A0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="00F55EED">
              <w:rPr>
                <w:rFonts w:ascii="Calibri Light" w:hAnsi="Calibri Light" w:cs="Calibri Light"/>
                <w:i/>
                <w:sz w:val="22"/>
                <w:szCs w:val="22"/>
              </w:rPr>
              <w:t>przez</w:t>
            </w:r>
            <w:r w:rsidR="00003A06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okre</w:t>
            </w:r>
            <w:r w:rsidR="00C157F1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s </w:t>
            </w:r>
            <w:r w:rsidR="00F55EED">
              <w:rPr>
                <w:rFonts w:ascii="Calibri Light" w:hAnsi="Calibri Light" w:cs="Calibri Light"/>
                <w:i/>
                <w:sz w:val="22"/>
                <w:szCs w:val="22"/>
              </w:rPr>
              <w:t>6 miesięcy</w:t>
            </w:r>
            <w:r w:rsidR="00C157F1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. </w:t>
            </w:r>
          </w:p>
        </w:tc>
      </w:tr>
    </w:tbl>
    <w:p w14:paraId="6C53380C" w14:textId="77777777" w:rsidR="00C24561" w:rsidRPr="00C24561" w:rsidRDefault="00C24561" w:rsidP="00C24561">
      <w:pPr>
        <w:pStyle w:val="WW-Domylnie"/>
        <w:tabs>
          <w:tab w:val="right" w:pos="7920"/>
        </w:tabs>
        <w:spacing w:after="200" w:line="276" w:lineRule="auto"/>
        <w:rPr>
          <w:rFonts w:ascii="Calibri Light" w:hAnsi="Calibri Light" w:cs="Calibri Light"/>
          <w:sz w:val="22"/>
          <w:szCs w:val="22"/>
        </w:rPr>
      </w:pPr>
    </w:p>
    <w:p w14:paraId="4F9A2409" w14:textId="77777777" w:rsidR="00356B8F" w:rsidRPr="00356B8F" w:rsidRDefault="00356B8F" w:rsidP="00D23F9E">
      <w:pPr>
        <w:pStyle w:val="WW-Domylnie"/>
        <w:tabs>
          <w:tab w:val="right" w:pos="7920"/>
        </w:tabs>
        <w:spacing w:after="200" w:line="276" w:lineRule="auto"/>
        <w:jc w:val="center"/>
        <w:rPr>
          <w:rFonts w:asciiTheme="majorHAnsi" w:hAnsiTheme="majorHAnsi" w:cs="Calibri Light"/>
          <w:sz w:val="22"/>
          <w:szCs w:val="22"/>
        </w:rPr>
      </w:pPr>
    </w:p>
    <w:sectPr w:rsidR="00356B8F" w:rsidRPr="00356B8F" w:rsidSect="00356B8F">
      <w:type w:val="continuous"/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75"/>
    <w:rsid w:val="00003A06"/>
    <w:rsid w:val="000C7C93"/>
    <w:rsid w:val="00113E7F"/>
    <w:rsid w:val="001B6B66"/>
    <w:rsid w:val="00301D75"/>
    <w:rsid w:val="00356B8F"/>
    <w:rsid w:val="00456D98"/>
    <w:rsid w:val="00500B0A"/>
    <w:rsid w:val="006F085A"/>
    <w:rsid w:val="006F6621"/>
    <w:rsid w:val="00704E7D"/>
    <w:rsid w:val="0083027E"/>
    <w:rsid w:val="00A00AA6"/>
    <w:rsid w:val="00AA1D84"/>
    <w:rsid w:val="00AA25DF"/>
    <w:rsid w:val="00AF5582"/>
    <w:rsid w:val="00B30DBF"/>
    <w:rsid w:val="00B367A7"/>
    <w:rsid w:val="00BF7E20"/>
    <w:rsid w:val="00C157F1"/>
    <w:rsid w:val="00C24561"/>
    <w:rsid w:val="00C90754"/>
    <w:rsid w:val="00D23F9E"/>
    <w:rsid w:val="00D26B25"/>
    <w:rsid w:val="00DE484A"/>
    <w:rsid w:val="00F433E9"/>
    <w:rsid w:val="00F55EED"/>
    <w:rsid w:val="00FA086B"/>
    <w:rsid w:val="00FE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5CACB4"/>
  <w14:defaultImageDpi w14:val="0"/>
  <w15:docId w15:val="{0C0C84ED-B548-43BF-ABCE-08677EFC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?lni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1"/>
      <w:sz w:val="24"/>
      <w:szCs w:val="24"/>
      <w:lang w:eastAsia="zh-CN" w:bidi="hi-IN"/>
    </w:rPr>
  </w:style>
  <w:style w:type="paragraph" w:customStyle="1" w:styleId="Nagek">
    <w:name w:val="Nagｳek"/>
    <w:basedOn w:val="WW-Domylnie"/>
    <w:next w:val="Tretekstu1"/>
    <w:uiPriority w:val="99"/>
    <w:pPr>
      <w:keepNext/>
      <w:spacing w:before="240" w:after="120"/>
    </w:pPr>
    <w:rPr>
      <w:rFonts w:ascii="Arial" w:eastAsia="Times New Roman" w:hAnsi="Microsoft YaHei" w:cs="Arial"/>
      <w:sz w:val="28"/>
      <w:szCs w:val="28"/>
      <w:lang w:eastAsia="zh-CN" w:bidi="ar-SA"/>
    </w:rPr>
  </w:style>
  <w:style w:type="paragraph" w:customStyle="1" w:styleId="Tretekstu">
    <w:name w:val="Tre懈 tekstu"/>
    <w:basedOn w:val="Domylnie"/>
    <w:uiPriority w:val="99"/>
    <w:pPr>
      <w:spacing w:after="120"/>
    </w:pPr>
    <w:rPr>
      <w:rFonts w:cs="Times New Roman"/>
      <w:kern w:val="0"/>
      <w:lang w:eastAsia="pl-PL" w:bidi="ar-SA"/>
    </w:rPr>
  </w:style>
  <w:style w:type="paragraph" w:styleId="Lista">
    <w:name w:val="List"/>
    <w:basedOn w:val="Tretekstu1"/>
    <w:uiPriority w:val="99"/>
  </w:style>
  <w:style w:type="paragraph" w:styleId="Podpis">
    <w:name w:val="Signature"/>
    <w:basedOn w:val="WW-Domylnie"/>
    <w:link w:val="PodpisZnak"/>
    <w:uiPriority w:val="99"/>
    <w:pPr>
      <w:spacing w:before="120" w:after="120"/>
    </w:pPr>
    <w:rPr>
      <w:i/>
      <w:iCs/>
      <w:lang w:eastAsia="zh-CN"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WW-Domylnie"/>
    <w:uiPriority w:val="99"/>
    <w:rPr>
      <w:lang w:eastAsia="zh-CN" w:bidi="ar-SA"/>
    </w:rPr>
  </w:style>
  <w:style w:type="paragraph" w:customStyle="1" w:styleId="Domylnie1">
    <w:name w:val="Domy?lnie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1"/>
      <w:sz w:val="24"/>
      <w:szCs w:val="24"/>
      <w:lang w:eastAsia="zh-CN" w:bidi="hi-IN"/>
    </w:rPr>
  </w:style>
  <w:style w:type="paragraph" w:customStyle="1" w:styleId="WW-Domylnie">
    <w:name w:val="WW-Domy?lni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1"/>
      <w:sz w:val="24"/>
      <w:szCs w:val="24"/>
      <w:lang w:bidi="hi-IN"/>
    </w:rPr>
  </w:style>
  <w:style w:type="paragraph" w:customStyle="1" w:styleId="Tretekstu1">
    <w:name w:val="Tre懈 tekstu1"/>
    <w:basedOn w:val="WW-Domylnie"/>
    <w:uiPriority w:val="99"/>
    <w:pPr>
      <w:spacing w:after="120"/>
    </w:pPr>
    <w:rPr>
      <w:lang w:eastAsia="zh-CN" w:bidi="ar-SA"/>
    </w:rPr>
  </w:style>
  <w:style w:type="paragraph" w:customStyle="1" w:styleId="WW-Tretekstu">
    <w:name w:val="WW-Tre懈 tekstu"/>
    <w:basedOn w:val="Domylnie1"/>
    <w:uiPriority w:val="99"/>
    <w:pPr>
      <w:spacing w:after="120"/>
    </w:pPr>
    <w:rPr>
      <w:lang w:bidi="ar-SA"/>
    </w:rPr>
  </w:style>
  <w:style w:type="paragraph" w:customStyle="1" w:styleId="WW-Domylnie1">
    <w:name w:val="WW-Domy?lnie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1"/>
      <w:sz w:val="24"/>
      <w:szCs w:val="24"/>
      <w:lang w:eastAsia="zh-CN" w:bidi="hi-IN"/>
    </w:rPr>
  </w:style>
  <w:style w:type="paragraph" w:customStyle="1" w:styleId="WW-Tretekstu1">
    <w:name w:val="WW-Tre懈 tekstu1"/>
    <w:basedOn w:val="WW-Domylnie1"/>
    <w:uiPriority w:val="99"/>
    <w:pPr>
      <w:spacing w:after="120"/>
    </w:pPr>
    <w:rPr>
      <w:lang w:bidi="ar-SA"/>
    </w:rPr>
  </w:style>
  <w:style w:type="paragraph" w:customStyle="1" w:styleId="WW-Domylnie11">
    <w:name w:val="WW-Domy?lnie1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1"/>
      <w:sz w:val="24"/>
      <w:szCs w:val="24"/>
      <w:lang w:eastAsia="zh-CN" w:bidi="hi-IN"/>
    </w:rPr>
  </w:style>
  <w:style w:type="paragraph" w:customStyle="1" w:styleId="WW-Tretekstu11">
    <w:name w:val="WW-Tre懈 tekstu11"/>
    <w:basedOn w:val="WW-Domylnie11"/>
    <w:uiPriority w:val="99"/>
    <w:pPr>
      <w:spacing w:after="120"/>
    </w:pPr>
    <w:rPr>
      <w:lang w:bidi="ar-SA"/>
    </w:rPr>
  </w:style>
  <w:style w:type="table" w:styleId="Tabela-Siatka">
    <w:name w:val="Table Grid"/>
    <w:basedOn w:val="Standardowy"/>
    <w:uiPriority w:val="39"/>
    <w:rsid w:val="00356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Kacper Lepiocha</cp:lastModifiedBy>
  <cp:revision>3</cp:revision>
  <cp:lastPrinted>2018-11-26T13:44:00Z</cp:lastPrinted>
  <dcterms:created xsi:type="dcterms:W3CDTF">2023-03-17T07:38:00Z</dcterms:created>
  <dcterms:modified xsi:type="dcterms:W3CDTF">2023-07-26T08:20:00Z</dcterms:modified>
</cp:coreProperties>
</file>