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F0" w:rsidRPr="008A7FF0" w:rsidRDefault="008A7FF0" w:rsidP="008A7FF0">
      <w:pPr>
        <w:pStyle w:val="Nagwek1"/>
        <w:jc w:val="center"/>
        <w:rPr>
          <w:b/>
          <w:color w:val="auto"/>
        </w:rPr>
      </w:pPr>
      <w:bookmarkStart w:id="0" w:name="_GoBack"/>
      <w:r w:rsidRPr="008A7FF0">
        <w:rPr>
          <w:b/>
          <w:color w:val="auto"/>
        </w:rPr>
        <w:t>Regulamin skateparku</w:t>
      </w:r>
    </w:p>
    <w:bookmarkEnd w:id="0"/>
    <w:p w:rsidR="008A7FF0" w:rsidRPr="001C7B44" w:rsidRDefault="008A7FF0" w:rsidP="008A7FF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1. Regulamin niniejszy określa zasady i tryb korzystania ze skateparków stanowiących mienie miasta Gliwice, zwanych dalej skateparkiem.</w:t>
      </w:r>
    </w:p>
    <w:p w:rsidR="008A7FF0" w:rsidRPr="001C7B44" w:rsidRDefault="008A7FF0" w:rsidP="008A7FF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2. Skatepark jest obiektem rekreacyjnym, ogólnodostępnym i przeznaczonym wyłącznie do jazdy na łyżworolkach, deskorolkach i rowerach BMX.</w:t>
      </w:r>
    </w:p>
    <w:p w:rsidR="008A7FF0" w:rsidRPr="001C7B44" w:rsidRDefault="008A7FF0" w:rsidP="008A7FF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3. Osoby korzystające ze skateparku mają obowiązek zapoznać się z regulaminem obiektu oraz jego bezwzględnego przestrzegania.</w:t>
      </w:r>
    </w:p>
    <w:p w:rsidR="008A7FF0" w:rsidRPr="001C7B44" w:rsidRDefault="008A7FF0" w:rsidP="008A7FF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4. Dzieci do lat 12 mogą przebywać i korzystać z urządzeń i elementów skateparku wyłącznie pod opieką osób pełnoletnich.</w:t>
      </w:r>
    </w:p>
    <w:p w:rsidR="008A7FF0" w:rsidRPr="001C7B44" w:rsidRDefault="008A7FF0" w:rsidP="008A7FF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5. Z urządzeń i elementów skateparku należy korzystać zgodnie z ich przeznaczeniem i sposobem użytkowania.</w:t>
      </w:r>
    </w:p>
    <w:p w:rsidR="008A7FF0" w:rsidRPr="001C7B44" w:rsidRDefault="008A7FF0" w:rsidP="008A7FF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6. Osoby korzystające z urządzeń i elementów skateparku zobowiązane są do używania kasków ochronnych oraz ochraniaczy.</w:t>
      </w:r>
    </w:p>
    <w:p w:rsidR="008A7FF0" w:rsidRPr="001C7B44" w:rsidRDefault="008A7FF0" w:rsidP="008A7FF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7. W trosce o zdrowie własne i pozostałych użytkowników, osoby korzystające ze skateparku zobowiązane są do niezwłocznego powiadomienia Zarządcy obiektu o zauważonych uszkodzeniach i wadach urządzeń lub elementów.</w:t>
      </w:r>
    </w:p>
    <w:p w:rsidR="008A7FF0" w:rsidRPr="001C7B44" w:rsidRDefault="008A7FF0" w:rsidP="008A7FF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8. Na terenie skateparku należy zachować porządek, rozwagę, względny spokój oraz powstrzymać się od działań mogących utrudnić korzystanie ze skateparku innym osobom.</w:t>
      </w:r>
    </w:p>
    <w:p w:rsidR="008A7FF0" w:rsidRPr="001C7B44" w:rsidRDefault="008A7FF0" w:rsidP="008A7FF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9. Na terenie skateparku obowiązuje zakaz:</w:t>
      </w:r>
    </w:p>
    <w:p w:rsidR="008A7FF0" w:rsidRPr="001C7B44" w:rsidRDefault="008A7FF0" w:rsidP="008A7FF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nadmiernego woskowania elementów skateparku;</w:t>
      </w:r>
    </w:p>
    <w:p w:rsidR="008A7FF0" w:rsidRPr="001C7B44" w:rsidRDefault="008A7FF0" w:rsidP="008A7FF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chodzenia po konstrukcjach;</w:t>
      </w:r>
    </w:p>
    <w:p w:rsidR="008A7FF0" w:rsidRPr="001C7B44" w:rsidRDefault="008A7FF0" w:rsidP="008A7FF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3) przebywania w strefie najazdów i zeskoków;</w:t>
      </w:r>
    </w:p>
    <w:p w:rsidR="008A7FF0" w:rsidRPr="001C7B44" w:rsidRDefault="008A7FF0" w:rsidP="008A7FF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4) wstępu na teren obiektu osobom, których zachowanie wskazuje, że znajdują się w stanie nietrzeźwości lub pod wpływem innego środka odurzającego;</w:t>
      </w:r>
    </w:p>
    <w:p w:rsidR="008A7FF0" w:rsidRPr="001C7B44" w:rsidRDefault="008A7FF0" w:rsidP="008A7FF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5) wnoszenia przedmiotów niebezpiecznych i mogących narazić inne osoby na urazy i niebezpieczeństwo w szczególności szklanych opakowań, materiałów łatwopalnych i pirotechnicznych;</w:t>
      </w:r>
    </w:p>
    <w:p w:rsidR="008A7FF0" w:rsidRPr="001C7B44" w:rsidRDefault="008A7FF0" w:rsidP="008A7FF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6) używania wulgarnego i obraźliwego słownictwa, śpiewania wulgarnych i obraźliwych piosenek, a także obrażania i ośmieszania w inny sposób jakichkolwiek osób;</w:t>
      </w:r>
    </w:p>
    <w:p w:rsidR="008A7FF0" w:rsidRPr="001C7B44" w:rsidRDefault="008A7FF0" w:rsidP="008A7FF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7) wprowadzania zwierząt;</w:t>
      </w:r>
    </w:p>
    <w:p w:rsidR="008A7FF0" w:rsidRPr="001C7B44" w:rsidRDefault="008A7FF0" w:rsidP="008A7FF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8) jazdy na hulajnogach, rowerach innych niż BMX i gry w piłkę.</w:t>
      </w:r>
    </w:p>
    <w:p w:rsidR="008A7FF0" w:rsidRPr="001C7B44" w:rsidRDefault="008A7FF0" w:rsidP="008A7FF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10. Uwagi, wnioski i skargi należy zgłaszać Zarządcy pisemnie lub osobiście.</w:t>
      </w:r>
    </w:p>
    <w:p w:rsidR="002B68CC" w:rsidRDefault="002B68CC"/>
    <w:sectPr w:rsidR="002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F0"/>
    <w:rsid w:val="002B68CC"/>
    <w:rsid w:val="008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DC938-2639-4B07-B707-9A2B9903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FF0"/>
  </w:style>
  <w:style w:type="paragraph" w:styleId="Nagwek1">
    <w:name w:val="heading 1"/>
    <w:basedOn w:val="Normalny"/>
    <w:next w:val="Normalny"/>
    <w:link w:val="Nagwek1Znak"/>
    <w:uiPriority w:val="9"/>
    <w:qFormat/>
    <w:rsid w:val="008A7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7F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Żerebecka</dc:creator>
  <cp:keywords/>
  <dc:description/>
  <cp:lastModifiedBy>Małgorzata Żerebecka</cp:lastModifiedBy>
  <cp:revision>1</cp:revision>
  <dcterms:created xsi:type="dcterms:W3CDTF">2023-02-27T13:32:00Z</dcterms:created>
  <dcterms:modified xsi:type="dcterms:W3CDTF">2023-02-27T13:32:00Z</dcterms:modified>
</cp:coreProperties>
</file>