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80" w:rsidRPr="00943480" w:rsidRDefault="00943480" w:rsidP="00943480">
      <w:pPr>
        <w:pStyle w:val="Nagwek1"/>
        <w:jc w:val="center"/>
        <w:rPr>
          <w:b/>
          <w:color w:val="auto"/>
        </w:rPr>
      </w:pPr>
      <w:r w:rsidRPr="00943480">
        <w:rPr>
          <w:b/>
          <w:color w:val="auto"/>
        </w:rPr>
        <w:t>Regulamin cmentarzy komunalnych</w:t>
      </w:r>
    </w:p>
    <w:p w:rsidR="00943480" w:rsidRPr="001C7B44" w:rsidRDefault="00943480" w:rsidP="00943480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1. Regulamin niniejszy określa zasady i tryb korzystania z cmentarzy komunalnych stanowiących mienie miasta Gliwice, zwanych dalej cmentarzem.</w:t>
      </w:r>
    </w:p>
    <w:p w:rsidR="00943480" w:rsidRPr="001C7B44" w:rsidRDefault="00943480" w:rsidP="00943480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2. Osoby przebywające na terenie cmentarza mają obowiązek zapoznać się z regulaminem cmentarza oraz jego bezwzględnego przestrzegania.</w:t>
      </w:r>
    </w:p>
    <w:p w:rsidR="00943480" w:rsidRPr="001C7B44" w:rsidRDefault="00943480" w:rsidP="00943480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3. Osoby przebywające na terenie cmentarza zobowiązane są do zachowania ciszy, powagi</w:t>
      </w:r>
      <w:r w:rsidRPr="001C7B44">
        <w:rPr>
          <w:rFonts w:ascii="Calibri" w:hAnsi="Calibri"/>
        </w:rPr>
        <w:br/>
        <w:t>i szacunku należytego zmarłym oraz do utrzymania porządku i czystości.</w:t>
      </w:r>
    </w:p>
    <w:p w:rsidR="00943480" w:rsidRPr="001C7B44" w:rsidRDefault="00943480" w:rsidP="00943480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4. Dzieci do lat 12 mogą przebywać na terenie cmentarza wyłącznie pod opieką osób pełnoletnich.</w:t>
      </w:r>
    </w:p>
    <w:p w:rsidR="00943480" w:rsidRPr="001C7B44" w:rsidRDefault="00943480" w:rsidP="00943480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5. Zarządca cmentarza wskazuje miejsce grzebalne po przedłożeniu dokumentów niezbędnych w celu pochowania zwłok lub prochów.</w:t>
      </w:r>
    </w:p>
    <w:p w:rsidR="00943480" w:rsidRPr="001C7B44" w:rsidRDefault="00943480" w:rsidP="00943480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6. Na wniosek zainteresowanego Zarządca wskazuje lokalizację grobu murowanego.</w:t>
      </w:r>
    </w:p>
    <w:p w:rsidR="00943480" w:rsidRPr="001C7B44" w:rsidRDefault="00943480" w:rsidP="00943480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7. Na wniosek dysponenta grobu ziemnego dopuszcza się budowę grobów murowanych w miejscu istniejących grobów ziemnych jeśli nie jest to sprzeczne z przepisami o ochronie zabytków i ochronie zieleni.</w:t>
      </w:r>
    </w:p>
    <w:p w:rsidR="00943480" w:rsidRPr="001C7B44" w:rsidRDefault="00943480" w:rsidP="00943480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8. Na cmentarzu Centralnym przy ul. Kozielskiej w Gliwicach sektor G ustanawia się Aleją Osób Zasłużonych.</w:t>
      </w:r>
    </w:p>
    <w:p w:rsidR="00943480" w:rsidRPr="001C7B44" w:rsidRDefault="00943480" w:rsidP="00943480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9. Pochowanie osób w Alei Osób Zasłużonych następuje po wyrażeniu zgody przez Prezydenta Miasta Gliwice. Zgoda może być podjęta przez Prezydenta z urzędu lub na wniosek Rady Miejskiej w Gliwicach.</w:t>
      </w:r>
    </w:p>
    <w:p w:rsidR="00943480" w:rsidRPr="001C7B44" w:rsidRDefault="00943480" w:rsidP="00943480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 xml:space="preserve">10. Opiekę nad grobami osób pochowanych w Alei Osób Zasłużonych sprawuje rodzina, </w:t>
      </w:r>
      <w:r>
        <w:rPr>
          <w:rFonts w:ascii="Calibri" w:hAnsi="Calibri"/>
        </w:rPr>
        <w:br/>
      </w:r>
      <w:r w:rsidRPr="001C7B44">
        <w:rPr>
          <w:rFonts w:ascii="Calibri" w:hAnsi="Calibri"/>
        </w:rPr>
        <w:t>a w przypadku jej braku Zarządca.</w:t>
      </w:r>
    </w:p>
    <w:p w:rsidR="00943480" w:rsidRPr="001C7B44" w:rsidRDefault="00943480" w:rsidP="00943480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11. Prowadzenie robót budowlanych lub robót kamieniarskich na terenie cmentarza, a także zajmowanie dodatkowej powierzchni wymaga zgody Zarządcy.</w:t>
      </w:r>
    </w:p>
    <w:p w:rsidR="00943480" w:rsidRPr="001C7B44" w:rsidRDefault="00943480" w:rsidP="00943480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12. Uschnięte wieńce, kwiaty oraz inne zbędne elementy związane z dekoracją grobu należy wyrzucać do śmietników lub pojemników na odpadki znajdujących się na terenie cmentarza.</w:t>
      </w:r>
    </w:p>
    <w:p w:rsidR="00943480" w:rsidRPr="001C7B44" w:rsidRDefault="00943480" w:rsidP="00943480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13. Na terenie cmentarza obowiązuje zakaz:</w:t>
      </w:r>
    </w:p>
    <w:p w:rsidR="00943480" w:rsidRPr="001C7B44" w:rsidRDefault="00943480" w:rsidP="00943480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1) samowolnego zagospodarowania wolnych miejsc;</w:t>
      </w:r>
    </w:p>
    <w:p w:rsidR="00943480" w:rsidRPr="001C7B44" w:rsidRDefault="00943480" w:rsidP="00943480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2) usuwania i przestawiania ustawionych wcześniej elementów;</w:t>
      </w:r>
    </w:p>
    <w:p w:rsidR="00943480" w:rsidRPr="001C7B44" w:rsidRDefault="00943480" w:rsidP="00943480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3) sadzenia lub usuwania drzew i krzewów;</w:t>
      </w:r>
    </w:p>
    <w:p w:rsidR="00943480" w:rsidRPr="001C7B44" w:rsidRDefault="00943480" w:rsidP="00943480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4) składowania resztek materiałów i odpadów po robotach kamieniarskich;</w:t>
      </w:r>
    </w:p>
    <w:p w:rsidR="00943480" w:rsidRPr="001C7B44" w:rsidRDefault="00943480" w:rsidP="00943480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5) wstępu na teren obiektu osobom, których zachowanie wskazuje, że znajdują się w stanie nietrzeźwości lub pod wpływem innego środka odurzającego;</w:t>
      </w:r>
    </w:p>
    <w:p w:rsidR="00943480" w:rsidRPr="001C7B44" w:rsidRDefault="00943480" w:rsidP="00943480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6) wchodzenia lub przechodzenia przez ogrodzenie;</w:t>
      </w:r>
    </w:p>
    <w:p w:rsidR="00943480" w:rsidRPr="001C7B44" w:rsidRDefault="00943480" w:rsidP="00943480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7) zastawiania i zasłaniania w jakikolwiek sposób oznaczonych wejść, wyjść i dróg;</w:t>
      </w:r>
    </w:p>
    <w:p w:rsidR="00943480" w:rsidRPr="001C7B44" w:rsidRDefault="00943480" w:rsidP="00943480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8) wprowadzania zwierząt.</w:t>
      </w:r>
    </w:p>
    <w:p w:rsidR="002B68CC" w:rsidRDefault="00943480" w:rsidP="0047329E">
      <w:pPr>
        <w:keepLines/>
        <w:spacing w:before="120" w:after="120"/>
        <w:ind w:firstLine="340"/>
      </w:pPr>
      <w:r w:rsidRPr="001C7B44">
        <w:rPr>
          <w:rFonts w:ascii="Calibri" w:hAnsi="Calibri"/>
        </w:rPr>
        <w:t>14. Uwagi, wnioski i skargi należy zgłaszać Zarządcy pisemnie lub osobiście.</w:t>
      </w:r>
      <w:bookmarkStart w:id="0" w:name="_GoBack"/>
      <w:bookmarkEnd w:id="0"/>
    </w:p>
    <w:sectPr w:rsidR="002B6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80"/>
    <w:rsid w:val="002B68CC"/>
    <w:rsid w:val="0047329E"/>
    <w:rsid w:val="0094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480"/>
  </w:style>
  <w:style w:type="paragraph" w:styleId="Nagwek1">
    <w:name w:val="heading 1"/>
    <w:basedOn w:val="Normalny"/>
    <w:next w:val="Normalny"/>
    <w:link w:val="Nagwek1Znak"/>
    <w:uiPriority w:val="9"/>
    <w:qFormat/>
    <w:rsid w:val="009434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4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480"/>
  </w:style>
  <w:style w:type="paragraph" w:styleId="Nagwek1">
    <w:name w:val="heading 1"/>
    <w:basedOn w:val="Normalny"/>
    <w:next w:val="Normalny"/>
    <w:link w:val="Nagwek1Znak"/>
    <w:uiPriority w:val="9"/>
    <w:qFormat/>
    <w:rsid w:val="009434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4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Żerebecka</dc:creator>
  <cp:keywords/>
  <dc:description/>
  <cp:lastModifiedBy>Patrycja Cieślok-Sorowka</cp:lastModifiedBy>
  <cp:revision>2</cp:revision>
  <dcterms:created xsi:type="dcterms:W3CDTF">2023-02-27T13:32:00Z</dcterms:created>
  <dcterms:modified xsi:type="dcterms:W3CDTF">2023-07-06T08:35:00Z</dcterms:modified>
</cp:coreProperties>
</file>