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8D" w:rsidRPr="008E2F8D" w:rsidRDefault="008E2F8D" w:rsidP="008E2F8D">
      <w:pPr>
        <w:pStyle w:val="Nagwek1"/>
        <w:jc w:val="center"/>
        <w:rPr>
          <w:b/>
          <w:color w:val="auto"/>
        </w:rPr>
      </w:pPr>
      <w:r w:rsidRPr="008E2F8D">
        <w:rPr>
          <w:b/>
          <w:color w:val="auto"/>
        </w:rPr>
        <w:t>Regulamin Palmiarni Miejskiej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1. Regulamin niniejszy określa zasady i tryb korzystania z Palmiarni Miejskiej, ul. Fredry 6, 44-100 Gliwice, zwanej w dalszej części Palmiarnią.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2. Osoby korzystające z usług Palmiarni mają obowiązek zapoznać się z regulaminem obiektu. Osoby nie stosujące się do postanowień regulaminu mogą zostać niedopuszczone do skorzystania z usług Palmiarni lub pozbawione możliwości dalszego korzystania z obiektu.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3. Korzystać z usług Palmiarni oraz przebywać na terenie Palmiarni mogą osoby, które uiściły stosowną opłatę zgodnie z cennikiem lub są uprawnione do przebywania na terenie obiektu.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4. Dowód wniesienia opłaty należy zachować i przedstawić do kontroli na żądanie obsługi Palmiarni.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5. Na żądanie obsługi Palmiarni osoby uprawnione do zakupu biletu ulgowego lub zwolnione z opłaty zobowiązane są do okazania dokumentu uprawniającego do zniżki lub zwolnienia z opłaty.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6. Zwiedzać Palmiarnię można indywidualnie lub grupowo.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7. Grupy zorganizowane oraz zamówienie usługi przewodnika można zgłaszać osobiście, telefonicznie lub mailowo, na co najmniej 7 dni przed planowanym zwiedzaniem. O godzinie wejścia decyduje kolejność zgłoszeń.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8. Grupa zorganizowana zwiedzająca Palmiarnię nie może liczyć więcej niż 35 osób.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9. Podczas zwiedzania należy stosować się do uwag i poleceń obsługi Palmiarni.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10. Dzieci do lat 12 mogą korzystać z usług Palmiarni wyłącznie pod opieką osób pełnoletnich.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11. Zwiedzanie Palmiarni odbywa się wyznaczonymi alejkami.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12. Na terenie Palmiarni obowiązuje zakaz:</w:t>
      </w:r>
    </w:p>
    <w:p w:rsidR="008E2F8D" w:rsidRPr="001C7B44" w:rsidRDefault="008E2F8D" w:rsidP="008E2F8D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1) dotykania urządzeń elektrycznych, teletechnicznych i pomiarowych;</w:t>
      </w:r>
    </w:p>
    <w:p w:rsidR="008E2F8D" w:rsidRPr="001C7B44" w:rsidRDefault="008E2F8D" w:rsidP="008E2F8D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2) dotykania roślin i karmienia zwierząt poza wyznaczonymi miejscami (z wyłączeniem zorganizowanych grup osób niepełnosprawnych pod opieką przewodnika w ramach specjalnego programu);</w:t>
      </w:r>
    </w:p>
    <w:p w:rsidR="008E2F8D" w:rsidRPr="001C7B44" w:rsidRDefault="008E2F8D" w:rsidP="008E2F8D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3) pozyskiwania materiału rozmnożeniowego (roślin, sadzonek, nasion);</w:t>
      </w:r>
    </w:p>
    <w:p w:rsidR="008E2F8D" w:rsidRPr="001C7B44" w:rsidRDefault="008E2F8D" w:rsidP="008E2F8D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4) fotografowania z lampą błyskową żywych zwierząt oraz niepokojenia ich poprzez pukanie w szyby terrariów i akwariów;</w:t>
      </w:r>
    </w:p>
    <w:p w:rsidR="008E2F8D" w:rsidRPr="001C7B44" w:rsidRDefault="008E2F8D" w:rsidP="008E2F8D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5) zakłócania spokoju, a w szczególności biegania i hałasowania;</w:t>
      </w:r>
    </w:p>
    <w:p w:rsidR="008E2F8D" w:rsidRPr="001C7B44" w:rsidRDefault="008E2F8D" w:rsidP="008E2F8D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6) wstępu na teren obiektu osobom, których zachowanie wskazuje, że znajdują się w stanie nietrzeźwości lub pod wpływem innego środka odurzającego;</w:t>
      </w:r>
    </w:p>
    <w:p w:rsidR="008E2F8D" w:rsidRPr="001C7B44" w:rsidRDefault="008E2F8D" w:rsidP="008E2F8D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7) wnoszenia przedmiotów i materiałów mogących narazić osoby trzecie na urazy i niebezpieczeństwo, w tym materiałów pirotechnicznych;</w:t>
      </w:r>
    </w:p>
    <w:p w:rsidR="008E2F8D" w:rsidRPr="001C7B44" w:rsidRDefault="008E2F8D" w:rsidP="008E2F8D">
      <w:pPr>
        <w:spacing w:before="120" w:after="120"/>
        <w:ind w:left="340" w:hanging="227"/>
        <w:rPr>
          <w:rFonts w:ascii="Calibri" w:hAnsi="Calibri"/>
        </w:rPr>
      </w:pPr>
      <w:r w:rsidRPr="001C7B44">
        <w:rPr>
          <w:rFonts w:ascii="Calibri" w:hAnsi="Calibri"/>
        </w:rPr>
        <w:t>8) wprowadzania zwierząt.</w:t>
      </w:r>
    </w:p>
    <w:p w:rsidR="008E2F8D" w:rsidRPr="001C7B44" w:rsidRDefault="008E2F8D" w:rsidP="008E2F8D">
      <w:pPr>
        <w:keepLines/>
        <w:spacing w:before="120" w:after="120"/>
        <w:ind w:firstLine="340"/>
        <w:rPr>
          <w:rFonts w:ascii="Calibri" w:hAnsi="Calibri"/>
        </w:rPr>
      </w:pPr>
      <w:r w:rsidRPr="001C7B44">
        <w:rPr>
          <w:rFonts w:ascii="Calibri" w:hAnsi="Calibri"/>
        </w:rPr>
        <w:t>13. Osoby korzystające z usług Palmiarni zobowiązane są do podporządkowania się poleceniom i nakazom obsługi obiektu, która koordynuje sprawy bezpieczeństwa, porządku oraz przestrzegania regulaminu Palmiarni.</w:t>
      </w:r>
    </w:p>
    <w:p w:rsidR="002B68CC" w:rsidRDefault="008E2F8D" w:rsidP="0095566D">
      <w:pPr>
        <w:keepLines/>
        <w:spacing w:before="120" w:after="120"/>
        <w:ind w:firstLine="340"/>
      </w:pPr>
      <w:r w:rsidRPr="001C7B44">
        <w:rPr>
          <w:rFonts w:ascii="Calibri" w:hAnsi="Calibri"/>
        </w:rPr>
        <w:t>14. Uwagi, wnioski i skargi należy zgłaszać Zarządcy pisemnie lub osobiście.</w:t>
      </w:r>
      <w:bookmarkStart w:id="0" w:name="_GoBack"/>
      <w:bookmarkEnd w:id="0"/>
    </w:p>
    <w:sectPr w:rsidR="002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8D"/>
    <w:rsid w:val="002B68CC"/>
    <w:rsid w:val="008E2F8D"/>
    <w:rsid w:val="009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8D"/>
  </w:style>
  <w:style w:type="paragraph" w:styleId="Nagwek1">
    <w:name w:val="heading 1"/>
    <w:basedOn w:val="Normalny"/>
    <w:next w:val="Normalny"/>
    <w:link w:val="Nagwek1Znak"/>
    <w:uiPriority w:val="9"/>
    <w:qFormat/>
    <w:rsid w:val="008E2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2F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8D"/>
  </w:style>
  <w:style w:type="paragraph" w:styleId="Nagwek1">
    <w:name w:val="heading 1"/>
    <w:basedOn w:val="Normalny"/>
    <w:next w:val="Normalny"/>
    <w:link w:val="Nagwek1Znak"/>
    <w:uiPriority w:val="9"/>
    <w:qFormat/>
    <w:rsid w:val="008E2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2F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Żerebecka</dc:creator>
  <cp:keywords/>
  <dc:description/>
  <cp:lastModifiedBy>Patrycja Cieślok-Sorowka</cp:lastModifiedBy>
  <cp:revision>2</cp:revision>
  <dcterms:created xsi:type="dcterms:W3CDTF">2023-02-27T13:29:00Z</dcterms:created>
  <dcterms:modified xsi:type="dcterms:W3CDTF">2023-07-06T08:50:00Z</dcterms:modified>
</cp:coreProperties>
</file>